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E06C" w14:textId="46C7DF1F" w:rsidR="00EA20A3" w:rsidRPr="007E5B66" w:rsidRDefault="00D23551" w:rsidP="00BC43CB">
      <w:pPr>
        <w:spacing w:line="800" w:lineRule="exact"/>
        <w:jc w:val="center"/>
        <w:rPr>
          <w:rFonts w:ascii="NSimSun" w:eastAsia="NSimSun" w:hAnsi="NSimSun"/>
          <w:sz w:val="48"/>
          <w:szCs w:val="48"/>
        </w:rPr>
      </w:pPr>
      <w:r w:rsidRPr="007E5B66">
        <w:rPr>
          <w:rFonts w:ascii="NSimSun" w:eastAsia="NSimSun" w:hAnsi="NSimSun" w:hint="eastAsia"/>
          <w:sz w:val="48"/>
          <w:szCs w:val="48"/>
        </w:rPr>
        <w:t>致患者</w:t>
      </w:r>
    </w:p>
    <w:p w14:paraId="12255020" w14:textId="77777777" w:rsidR="00EA20A3" w:rsidRPr="007E5B66" w:rsidRDefault="00EA20A3" w:rsidP="00BC43CB">
      <w:pPr>
        <w:spacing w:line="800" w:lineRule="exact"/>
        <w:rPr>
          <w:rFonts w:ascii="NSimSun" w:eastAsia="NSimSun" w:hAnsi="NSimSun"/>
          <w:sz w:val="48"/>
          <w:szCs w:val="48"/>
        </w:rPr>
      </w:pPr>
    </w:p>
    <w:p w14:paraId="49365C9A" w14:textId="2A605EF0" w:rsidR="00622427" w:rsidRPr="007E5B66" w:rsidRDefault="00E76939" w:rsidP="00707622">
      <w:pPr>
        <w:spacing w:line="900" w:lineRule="exact"/>
        <w:ind w:rightChars="-68" w:right="-143"/>
        <w:rPr>
          <w:rFonts w:ascii="NSimSun" w:eastAsia="NSimSun" w:hAnsi="NSimSun"/>
          <w:color w:val="000000" w:themeColor="text1"/>
          <w:sz w:val="48"/>
          <w:szCs w:val="48"/>
          <w:lang w:eastAsia="zh-CN"/>
        </w:rPr>
      </w:pPr>
      <w:bookmarkStart w:id="0" w:name="_Hlk55896345"/>
      <w:r w:rsidRPr="007E5B66">
        <w:rPr>
          <w:rFonts w:ascii="NSimSun" w:eastAsia="NSimSun" w:hAnsi="NSimSun" w:hint="eastAsia"/>
          <w:color w:val="000000" w:themeColor="text1"/>
          <w:sz w:val="48"/>
          <w:szCs w:val="48"/>
          <w:lang w:eastAsia="zh-CN"/>
        </w:rPr>
        <w:t>有</w:t>
      </w:r>
      <w:r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发</w:t>
      </w:r>
      <w:r w:rsidR="00E1168E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烧</w:t>
      </w:r>
      <w:r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、咳嗽、呼吸困</w:t>
      </w:r>
      <w:r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难</w:t>
      </w:r>
      <w:r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、</w:t>
      </w:r>
      <w:r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强</w:t>
      </w:r>
      <w:r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烈</w:t>
      </w:r>
      <w:r w:rsidR="006C49EE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的</w:t>
      </w:r>
      <w:r w:rsidR="00695FB3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疲倦感（</w:t>
      </w:r>
      <w:r w:rsidR="00D65774"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乏力</w:t>
      </w:r>
      <w:r w:rsidR="00695FB3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）</w:t>
      </w:r>
      <w:r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等症状</w:t>
      </w:r>
      <w:bookmarkEnd w:id="0"/>
      <w:r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，</w:t>
      </w:r>
      <w:r w:rsidR="00F170AE" w:rsidRPr="007E5B66">
        <w:rPr>
          <w:rFonts w:ascii="NSimSun" w:eastAsia="NSimSun" w:hAnsi="NSimSun" w:cs="Microsoft YaHei" w:hint="eastAsia"/>
          <w:color w:val="FF0000"/>
          <w:sz w:val="48"/>
          <w:szCs w:val="48"/>
          <w:lang w:eastAsia="zh-CN"/>
        </w:rPr>
        <w:t>怀</w:t>
      </w:r>
      <w:r w:rsidR="00F170AE" w:rsidRPr="007E5B66">
        <w:rPr>
          <w:rFonts w:ascii="NSimSun" w:eastAsia="NSimSun" w:hAnsi="NSimSun" w:cs="ＭＳ Ｐゴシック" w:hint="eastAsia"/>
          <w:color w:val="FF0000"/>
          <w:sz w:val="48"/>
          <w:szCs w:val="48"/>
          <w:lang w:eastAsia="zh-CN"/>
        </w:rPr>
        <w:t>疑感染了新冠病毒的人</w:t>
      </w:r>
      <w:r w:rsidR="00F170AE" w:rsidRPr="007E5B66">
        <w:rPr>
          <w:rFonts w:ascii="NSimSun" w:eastAsia="NSimSun" w:hAnsi="NSimSun" w:cs="ＭＳ Ｐゴシック" w:hint="eastAsia"/>
          <w:color w:val="FF0000"/>
          <w:sz w:val="48"/>
          <w:szCs w:val="48"/>
          <w:lang w:eastAsia="zh-CN"/>
        </w:rPr>
        <w:t>，</w:t>
      </w:r>
      <w:r w:rsidR="00F170AE"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请</w:t>
      </w:r>
      <w:r w:rsidR="00F170AE"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在直接</w:t>
      </w:r>
      <w:r w:rsidR="009877E0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去</w:t>
      </w:r>
      <w:r w:rsidR="00F170AE"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就</w:t>
      </w:r>
      <w:r w:rsidR="00F170AE" w:rsidRPr="007E5B66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诊</w:t>
      </w:r>
      <w:r w:rsidR="009877E0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之</w:t>
      </w:r>
      <w:r w:rsidR="00F170AE"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前</w:t>
      </w:r>
      <w:r w:rsidR="00F170AE" w:rsidRPr="007E5B66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，</w:t>
      </w:r>
      <w:r w:rsidR="00206DB0" w:rsidRPr="007E5B66">
        <w:rPr>
          <w:rFonts w:ascii="NSimSun" w:eastAsia="NSimSun" w:hAnsi="NSimSun" w:cs="Microsoft YaHei" w:hint="eastAsia"/>
          <w:color w:val="FF0000"/>
          <w:sz w:val="48"/>
          <w:szCs w:val="48"/>
          <w:u w:val="single"/>
          <w:lang w:eastAsia="zh-CN"/>
        </w:rPr>
        <w:t>务必</w:t>
      </w:r>
      <w:r w:rsidR="009877E0">
        <w:rPr>
          <w:rFonts w:ascii="NSimSun" w:eastAsia="NSimSun" w:hAnsi="NSimSun" w:cs="Microsoft YaHei" w:hint="eastAsia"/>
          <w:color w:val="FF0000"/>
          <w:sz w:val="48"/>
          <w:szCs w:val="48"/>
          <w:u w:val="single"/>
          <w:lang w:eastAsia="zh-CN"/>
        </w:rPr>
        <w:t>先给</w:t>
      </w:r>
      <w:r w:rsidR="00206DB0" w:rsidRPr="007E5B66">
        <w:rPr>
          <w:rFonts w:ascii="NSimSun" w:eastAsia="NSimSun" w:hAnsi="NSimSun" w:cs="Microsoft YaHei" w:hint="eastAsia"/>
          <w:color w:val="FF0000"/>
          <w:sz w:val="48"/>
          <w:szCs w:val="48"/>
          <w:u w:val="single"/>
          <w:lang w:eastAsia="zh-CN"/>
        </w:rPr>
        <w:t>最近的健康咨询呼叫中心或医疗机关打电话</w:t>
      </w:r>
      <w:r w:rsidR="009A1D94">
        <w:rPr>
          <w:rFonts w:ascii="NSimSun" w:eastAsia="NSimSun" w:hAnsi="NSimSun" w:cs="Microsoft YaHei" w:hint="eastAsia"/>
          <w:color w:val="FF0000"/>
          <w:sz w:val="48"/>
          <w:szCs w:val="48"/>
          <w:u w:val="single"/>
          <w:lang w:eastAsia="zh-CN"/>
        </w:rPr>
        <w:t>进行</w:t>
      </w:r>
      <w:r w:rsidR="00206DB0" w:rsidRPr="007E5B66">
        <w:rPr>
          <w:rFonts w:ascii="NSimSun" w:eastAsia="NSimSun" w:hAnsi="NSimSun" w:cs="Microsoft YaHei" w:hint="eastAsia"/>
          <w:color w:val="FF0000"/>
          <w:sz w:val="48"/>
          <w:szCs w:val="48"/>
          <w:u w:val="single"/>
          <w:lang w:eastAsia="zh-CN"/>
        </w:rPr>
        <w:t>咨询、接受指示</w:t>
      </w:r>
      <w:r w:rsidR="00206DB0" w:rsidRPr="007E5B66">
        <w:rPr>
          <w:rFonts w:ascii="NSimSun" w:eastAsia="NSimSun" w:hAnsi="NSimSun" w:hint="eastAsia"/>
          <w:color w:val="000000" w:themeColor="text1"/>
          <w:sz w:val="48"/>
          <w:szCs w:val="48"/>
          <w:lang w:eastAsia="zh-CN"/>
        </w:rPr>
        <w:t>。</w:t>
      </w:r>
    </w:p>
    <w:p w14:paraId="44936EB8" w14:textId="77777777" w:rsidR="00F012A5" w:rsidRPr="007E5B66" w:rsidRDefault="00F012A5" w:rsidP="00BC43CB">
      <w:pPr>
        <w:spacing w:line="800" w:lineRule="exact"/>
        <w:rPr>
          <w:rFonts w:ascii="NSimSun" w:eastAsia="NSimSun" w:hAnsi="NSimSun"/>
          <w:sz w:val="48"/>
          <w:szCs w:val="48"/>
          <w:lang w:eastAsia="zh-CN"/>
        </w:rPr>
      </w:pPr>
    </w:p>
    <w:p w14:paraId="6509D6F6" w14:textId="7DF1AD54" w:rsidR="007963FA" w:rsidRPr="007E5B66" w:rsidRDefault="007963FA" w:rsidP="00BC43CB">
      <w:pPr>
        <w:spacing w:line="800" w:lineRule="exact"/>
        <w:rPr>
          <w:rFonts w:ascii="NSimSun" w:eastAsia="NSimSun" w:hAnsi="NSimSun"/>
          <w:sz w:val="48"/>
          <w:szCs w:val="48"/>
          <w:lang w:eastAsia="zh-CN"/>
        </w:rPr>
      </w:pPr>
      <w:r w:rsidRPr="007E5B66">
        <w:rPr>
          <w:rFonts w:ascii="NSimSun" w:eastAsia="NSimSun" w:hAnsi="NSimSun" w:hint="eastAsia"/>
          <w:sz w:val="48"/>
          <w:szCs w:val="48"/>
          <w:lang w:eastAsia="zh-CN"/>
        </w:rPr>
        <w:t>○○○</w:t>
      </w:r>
      <w:r w:rsidR="00E168C1" w:rsidRPr="007E5B66">
        <w:rPr>
          <w:rFonts w:ascii="NSimSun" w:eastAsia="NSimSun" w:hAnsi="NSimSun" w:hint="eastAsia"/>
          <w:sz w:val="48"/>
          <w:szCs w:val="48"/>
          <w:lang w:eastAsia="zh-CN"/>
        </w:rPr>
        <w:t>医院</w:t>
      </w:r>
    </w:p>
    <w:p w14:paraId="4D694F29" w14:textId="2EA6C6FA" w:rsidR="007963FA" w:rsidRPr="007E5B66" w:rsidRDefault="007963FA" w:rsidP="00BC43CB">
      <w:pPr>
        <w:spacing w:line="800" w:lineRule="exact"/>
        <w:rPr>
          <w:rFonts w:ascii="NSimSun" w:eastAsia="NSimSun" w:hAnsi="NSimSun"/>
          <w:sz w:val="48"/>
          <w:szCs w:val="48"/>
          <w:lang w:eastAsia="zh-CN"/>
        </w:rPr>
      </w:pPr>
      <w:r w:rsidRPr="007E5B66">
        <w:rPr>
          <w:rFonts w:ascii="NSimSun" w:eastAsia="NSimSun" w:hAnsi="NSimSun" w:hint="eastAsia"/>
          <w:sz w:val="48"/>
          <w:szCs w:val="48"/>
          <w:lang w:eastAsia="zh-CN"/>
        </w:rPr>
        <w:t xml:space="preserve">　　</w:t>
      </w:r>
      <w:r w:rsidR="00E168C1" w:rsidRPr="007E5B66">
        <w:rPr>
          <w:rFonts w:ascii="NSimSun" w:eastAsia="NSimSun" w:hAnsi="NSimSun" w:cs="Microsoft YaHei" w:hint="eastAsia"/>
          <w:sz w:val="48"/>
          <w:szCs w:val="48"/>
          <w:lang w:eastAsia="zh-CN"/>
        </w:rPr>
        <w:t>电话</w:t>
      </w:r>
      <w:r w:rsidRPr="007E5B66">
        <w:rPr>
          <w:rFonts w:ascii="NSimSun" w:eastAsia="NSimSun" w:hAnsi="NSimSun" w:hint="eastAsia"/>
          <w:sz w:val="48"/>
          <w:szCs w:val="48"/>
          <w:lang w:eastAsia="zh-CN"/>
        </w:rPr>
        <w:t>：</w:t>
      </w:r>
      <w:r w:rsidR="008A47AA" w:rsidRPr="007E5B66">
        <w:rPr>
          <w:rFonts w:ascii="NSimSun" w:eastAsia="NSimSun" w:hAnsi="NSimSun" w:hint="eastAsia"/>
          <w:sz w:val="48"/>
          <w:szCs w:val="48"/>
          <w:lang w:eastAsia="zh-CN"/>
        </w:rPr>
        <w:t>0123-45-6789</w:t>
      </w:r>
    </w:p>
    <w:p w14:paraId="065C5634" w14:textId="62CD7CC5" w:rsidR="00EA20A3" w:rsidRPr="007E5B66" w:rsidRDefault="00E168C1" w:rsidP="00BC43CB">
      <w:pPr>
        <w:spacing w:line="800" w:lineRule="exact"/>
        <w:rPr>
          <w:rFonts w:ascii="NSimSun" w:eastAsia="NSimSun" w:hAnsi="NSimSun"/>
          <w:sz w:val="48"/>
          <w:szCs w:val="48"/>
          <w:lang w:eastAsia="zh-CN"/>
        </w:rPr>
      </w:pPr>
      <w:r w:rsidRPr="007E5B66">
        <w:rPr>
          <w:rFonts w:ascii="NSimSun" w:eastAsia="NSimSun" w:hAnsi="NSimSun" w:hint="eastAsia"/>
          <w:sz w:val="48"/>
          <w:szCs w:val="48"/>
          <w:lang w:eastAsia="zh-CN"/>
        </w:rPr>
        <w:t>健康咨询呼叫中心</w:t>
      </w:r>
    </w:p>
    <w:p w14:paraId="51180D95" w14:textId="0331D08B" w:rsidR="007963FA" w:rsidRPr="007E5B66" w:rsidRDefault="00E168C1" w:rsidP="007E5B66">
      <w:pPr>
        <w:spacing w:line="800" w:lineRule="exact"/>
        <w:ind w:right="480"/>
        <w:jc w:val="right"/>
        <w:rPr>
          <w:rFonts w:ascii="NSimSun" w:eastAsia="NSimSun" w:hAnsi="NSimSun"/>
          <w:sz w:val="48"/>
          <w:szCs w:val="48"/>
          <w:lang w:eastAsia="zh-CN"/>
        </w:rPr>
      </w:pPr>
      <w:r w:rsidRPr="007E5B66">
        <w:rPr>
          <w:rFonts w:ascii="NSimSun" w:eastAsia="NSimSun" w:hAnsi="NSimSun" w:hint="eastAsia"/>
          <w:sz w:val="48"/>
          <w:szCs w:val="48"/>
          <w:lang w:eastAsia="zh-CN"/>
        </w:rPr>
        <w:t>出云保健所</w:t>
      </w:r>
      <w:r w:rsidR="00EA20A3" w:rsidRPr="007E5B66">
        <w:rPr>
          <w:rFonts w:ascii="NSimSun" w:eastAsia="NSimSun" w:hAnsi="NSimSun" w:hint="eastAsia"/>
          <w:sz w:val="48"/>
          <w:szCs w:val="48"/>
          <w:lang w:eastAsia="zh-CN"/>
        </w:rPr>
        <w:t xml:space="preserve">　</w:t>
      </w:r>
      <w:r w:rsidRPr="007E5B66">
        <w:rPr>
          <w:rFonts w:ascii="NSimSun" w:eastAsia="NSimSun" w:hAnsi="NSimSun" w:cs="Microsoft YaHei" w:hint="eastAsia"/>
          <w:sz w:val="48"/>
          <w:szCs w:val="48"/>
          <w:lang w:eastAsia="zh-CN"/>
        </w:rPr>
        <w:t>电话</w:t>
      </w:r>
      <w:r w:rsidR="00EA20A3" w:rsidRPr="007E5B66">
        <w:rPr>
          <w:rFonts w:ascii="NSimSun" w:eastAsia="NSimSun" w:hAnsi="NSimSun" w:hint="eastAsia"/>
          <w:sz w:val="48"/>
          <w:szCs w:val="48"/>
          <w:lang w:eastAsia="zh-CN"/>
        </w:rPr>
        <w:t>：</w:t>
      </w:r>
      <w:r w:rsidR="008A47AA" w:rsidRPr="007E5B66">
        <w:rPr>
          <w:rFonts w:ascii="NSimSun" w:eastAsia="NSimSun" w:hAnsi="NSimSun" w:hint="eastAsia"/>
          <w:sz w:val="48"/>
          <w:szCs w:val="48"/>
          <w:lang w:eastAsia="zh-CN"/>
        </w:rPr>
        <w:t>0853-24-7017</w:t>
      </w:r>
    </w:p>
    <w:p w14:paraId="433E5458" w14:textId="49368305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4B4D227E" w14:textId="69312725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1DB79B72" w14:textId="746D8FDA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2A348A8B" w14:textId="3297A81C" w:rsidR="007C3FEA" w:rsidRDefault="007C3FEA" w:rsidP="007963FA">
      <w:pPr>
        <w:spacing w:line="800" w:lineRule="exact"/>
        <w:ind w:right="1920"/>
        <w:rPr>
          <w:rFonts w:ascii="ＭＳ Ｐゴシック" w:eastAsia="DengXian" w:hAnsi="ＭＳ Ｐゴシック"/>
          <w:sz w:val="48"/>
          <w:szCs w:val="48"/>
          <w:lang w:eastAsia="zh-CN"/>
        </w:rPr>
      </w:pPr>
    </w:p>
    <w:p w14:paraId="7F18FDFA" w14:textId="77777777" w:rsidR="005C1C3E" w:rsidRPr="005C1C3E" w:rsidRDefault="005C1C3E" w:rsidP="007963FA">
      <w:pPr>
        <w:spacing w:line="800" w:lineRule="exact"/>
        <w:ind w:right="1920"/>
        <w:rPr>
          <w:rFonts w:ascii="ＭＳ Ｐゴシック" w:eastAsia="DengXian" w:hAnsi="ＭＳ Ｐゴシック" w:hint="eastAsia"/>
          <w:sz w:val="48"/>
          <w:szCs w:val="48"/>
          <w:lang w:eastAsia="zh-CN"/>
        </w:rPr>
      </w:pPr>
    </w:p>
    <w:p w14:paraId="6D2D9F1D" w14:textId="66EBEFD8" w:rsidR="007963FA" w:rsidRPr="00D66DB4" w:rsidRDefault="00B507A8" w:rsidP="001F2D13">
      <w:pPr>
        <w:spacing w:line="800" w:lineRule="exact"/>
        <w:ind w:right="-1"/>
        <w:jc w:val="center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 w:hint="eastAsia"/>
          <w:sz w:val="48"/>
          <w:szCs w:val="48"/>
          <w:lang w:eastAsia="zh-CN"/>
        </w:rPr>
        <w:lastRenderedPageBreak/>
        <w:t>致患者</w:t>
      </w:r>
    </w:p>
    <w:p w14:paraId="67C84A02" w14:textId="09CC18C1" w:rsidR="007963FA" w:rsidRPr="00D66DB4" w:rsidRDefault="007963FA" w:rsidP="007963FA">
      <w:pPr>
        <w:spacing w:line="800" w:lineRule="exact"/>
        <w:ind w:right="1920"/>
        <w:rPr>
          <w:rFonts w:ascii="NSimSun" w:eastAsia="NSimSun" w:hAnsi="NSimSun"/>
          <w:sz w:val="48"/>
          <w:szCs w:val="48"/>
          <w:lang w:eastAsia="zh-CN"/>
        </w:rPr>
      </w:pPr>
    </w:p>
    <w:p w14:paraId="6FD10091" w14:textId="7EEA1BE5" w:rsidR="001F2D13" w:rsidRPr="00D66DB4" w:rsidRDefault="00B507A8" w:rsidP="00A04F08">
      <w:pPr>
        <w:spacing w:line="800" w:lineRule="exact"/>
        <w:ind w:right="-1"/>
        <w:rPr>
          <w:rFonts w:ascii="NSimSun" w:eastAsia="NSimSun" w:hAnsi="NSimSun" w:cs="ＭＳ Ｐゴシック"/>
          <w:color w:val="000000" w:themeColor="text1"/>
          <w:sz w:val="48"/>
          <w:szCs w:val="48"/>
          <w:lang w:eastAsia="zh-CN"/>
        </w:rPr>
      </w:pPr>
      <w:r w:rsidRPr="00D66DB4">
        <w:rPr>
          <w:rFonts w:ascii="NSimSun" w:eastAsia="NSimSun" w:hAnsi="NSimSun" w:hint="eastAsia"/>
          <w:color w:val="000000" w:themeColor="text1"/>
          <w:sz w:val="48"/>
          <w:szCs w:val="48"/>
          <w:lang w:eastAsia="zh-CN"/>
        </w:rPr>
        <w:t>有</w:t>
      </w:r>
      <w:r w:rsidRPr="00D66DB4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发烧</w:t>
      </w:r>
      <w:r w:rsidRPr="00D66DB4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、咳嗽、呼吸困</w:t>
      </w:r>
      <w:r w:rsidRPr="00D66DB4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难</w:t>
      </w:r>
      <w:r w:rsidRPr="00D66DB4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、</w:t>
      </w:r>
      <w:r w:rsidRPr="00D66DB4">
        <w:rPr>
          <w:rFonts w:ascii="NSimSun" w:eastAsia="NSimSun" w:hAnsi="NSimSun" w:cs="Microsoft YaHei" w:hint="eastAsia"/>
          <w:color w:val="000000" w:themeColor="text1"/>
          <w:sz w:val="48"/>
          <w:szCs w:val="48"/>
          <w:lang w:eastAsia="zh-CN"/>
        </w:rPr>
        <w:t>强</w:t>
      </w:r>
      <w:r w:rsidRPr="00D66DB4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烈的疲倦感（乏力）等症状</w:t>
      </w:r>
      <w:r w:rsidRPr="00D66DB4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的人，来医院之前请先挂电话。请找会说日语的人挂电话，为您</w:t>
      </w:r>
      <w:r w:rsidR="008870ED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安排</w:t>
      </w:r>
      <w:r w:rsidRPr="00D66DB4">
        <w:rPr>
          <w:rFonts w:ascii="NSimSun" w:eastAsia="NSimSun" w:hAnsi="NSimSun" w:cs="ＭＳ Ｐゴシック" w:hint="eastAsia"/>
          <w:color w:val="000000" w:themeColor="text1"/>
          <w:sz w:val="48"/>
          <w:szCs w:val="48"/>
          <w:lang w:eastAsia="zh-CN"/>
        </w:rPr>
        <w:t>就诊时间等。</w:t>
      </w:r>
    </w:p>
    <w:p w14:paraId="64AD18D9" w14:textId="77777777" w:rsidR="00B507A8" w:rsidRPr="00D66DB4" w:rsidRDefault="00B507A8" w:rsidP="007963FA">
      <w:pPr>
        <w:spacing w:line="800" w:lineRule="exact"/>
        <w:ind w:right="-1"/>
        <w:rPr>
          <w:rFonts w:ascii="NSimSun" w:eastAsia="NSimSun" w:hAnsi="NSimSun" w:hint="eastAsia"/>
          <w:color w:val="000000" w:themeColor="text1"/>
          <w:sz w:val="48"/>
          <w:szCs w:val="48"/>
          <w:lang w:eastAsia="zh-CN"/>
        </w:rPr>
      </w:pPr>
    </w:p>
    <w:p w14:paraId="7E033DFC" w14:textId="7AAD2CCF" w:rsidR="001F2D13" w:rsidRPr="00D66DB4" w:rsidRDefault="001F2D13" w:rsidP="001F2D13">
      <w:pPr>
        <w:spacing w:line="800" w:lineRule="exact"/>
        <w:ind w:leftChars="1215" w:left="2551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 w:hint="eastAsia"/>
          <w:sz w:val="48"/>
          <w:szCs w:val="48"/>
          <w:lang w:eastAsia="zh-CN"/>
        </w:rPr>
        <w:t>○○○</w:t>
      </w:r>
      <w:r w:rsidR="00B507A8" w:rsidRPr="00D66DB4">
        <w:rPr>
          <w:rFonts w:ascii="NSimSun" w:eastAsia="NSimSun" w:hAnsi="NSimSun" w:hint="eastAsia"/>
          <w:sz w:val="48"/>
          <w:szCs w:val="48"/>
          <w:lang w:eastAsia="zh-CN"/>
        </w:rPr>
        <w:t>医院</w:t>
      </w:r>
    </w:p>
    <w:p w14:paraId="5D6DDBBD" w14:textId="7EF20556" w:rsidR="001F2D13" w:rsidRPr="00D66DB4" w:rsidRDefault="001F2D13" w:rsidP="001F2D13">
      <w:pPr>
        <w:spacing w:line="800" w:lineRule="exact"/>
        <w:ind w:leftChars="1215" w:left="2551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 w:hint="eastAsia"/>
          <w:sz w:val="48"/>
          <w:szCs w:val="48"/>
          <w:lang w:eastAsia="zh-CN"/>
        </w:rPr>
        <w:t xml:space="preserve">　　</w:t>
      </w:r>
      <w:r w:rsidR="00B507A8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电话</w:t>
      </w:r>
      <w:r w:rsidRPr="00D66DB4">
        <w:rPr>
          <w:rFonts w:ascii="NSimSun" w:eastAsia="NSimSun" w:hAnsi="NSimSun" w:hint="eastAsia"/>
          <w:sz w:val="48"/>
          <w:szCs w:val="48"/>
          <w:lang w:eastAsia="zh-CN"/>
        </w:rPr>
        <w:t>：</w:t>
      </w:r>
      <w:r w:rsidR="000D54B6" w:rsidRPr="00D66DB4">
        <w:rPr>
          <w:rFonts w:ascii="NSimSun" w:eastAsia="NSimSun" w:hAnsi="NSimSun" w:hint="eastAsia"/>
          <w:sz w:val="48"/>
          <w:szCs w:val="48"/>
          <w:lang w:eastAsia="zh-CN"/>
        </w:rPr>
        <w:t>0123-45-6789</w:t>
      </w:r>
    </w:p>
    <w:p w14:paraId="609B912A" w14:textId="6E8134D3" w:rsidR="001F2D13" w:rsidRPr="00D66DB4" w:rsidRDefault="0025395B" w:rsidP="007963FA">
      <w:pPr>
        <w:spacing w:line="800" w:lineRule="exact"/>
        <w:ind w:right="-1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7E22" wp14:editId="143FE0F9">
                <wp:simplePos x="0" y="0"/>
                <wp:positionH relativeFrom="column">
                  <wp:posOffset>-161925</wp:posOffset>
                </wp:positionH>
                <wp:positionV relativeFrom="paragraph">
                  <wp:posOffset>492125</wp:posOffset>
                </wp:positionV>
                <wp:extent cx="5610225" cy="1743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43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AEB8E" id="正方形/長方形 1" o:spid="_x0000_s1026" style="position:absolute;left:0;text-align:left;margin-left:-12.75pt;margin-top:38.75pt;width:441.7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14:paraId="1B92C373" w14:textId="423ADBF0" w:rsidR="00CC13B8" w:rsidRPr="00D66DB4" w:rsidRDefault="00B507A8" w:rsidP="00CC13B8">
      <w:pPr>
        <w:spacing w:line="800" w:lineRule="exact"/>
        <w:ind w:right="-1"/>
        <w:rPr>
          <w:rFonts w:ascii="NSimSun" w:eastAsia="NSimSun" w:hAnsi="NSimSun" w:cs="Microsoft YaHei"/>
          <w:sz w:val="48"/>
          <w:szCs w:val="48"/>
          <w:lang w:eastAsia="zh-CN"/>
        </w:rPr>
      </w:pPr>
      <w:r w:rsidRPr="00D66DB4">
        <w:rPr>
          <w:rFonts w:ascii="NSimSun" w:eastAsia="NSimSun" w:hAnsi="NSimSun" w:hint="eastAsia"/>
          <w:sz w:val="48"/>
          <w:szCs w:val="48"/>
          <w:lang w:eastAsia="zh-CN"/>
        </w:rPr>
        <w:t>不会</w:t>
      </w:r>
      <w:r w:rsidR="00A04F08">
        <w:rPr>
          <w:rFonts w:ascii="NSimSun" w:eastAsia="NSimSun" w:hAnsi="NSimSun" w:hint="eastAsia"/>
          <w:sz w:val="48"/>
          <w:szCs w:val="48"/>
          <w:lang w:eastAsia="zh-CN"/>
        </w:rPr>
        <w:t>说</w:t>
      </w:r>
      <w:r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日语的人</w:t>
      </w:r>
      <w:r w:rsidR="00841ADB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，</w:t>
      </w:r>
      <w:r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请</w:t>
      </w:r>
      <w:r w:rsidR="00C74F79">
        <w:rPr>
          <w:rFonts w:ascii="NSimSun" w:eastAsia="NSimSun" w:hAnsi="NSimSun" w:cs="Microsoft YaHei" w:hint="eastAsia"/>
          <w:sz w:val="48"/>
          <w:szCs w:val="48"/>
          <w:lang w:eastAsia="zh-CN"/>
        </w:rPr>
        <w:t>联系</w:t>
      </w:r>
      <w:r w:rsidR="00841ADB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&lt;</w:t>
      </w:r>
      <w:r w:rsidR="00CC13B8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公益财团法</w:t>
      </w:r>
      <w:r w:rsidR="00CC13B8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人</w:t>
      </w:r>
    </w:p>
    <w:p w14:paraId="33F2AFD1" w14:textId="12B4E9BA" w:rsidR="0025395B" w:rsidRPr="00D66DB4" w:rsidRDefault="00CC13B8" w:rsidP="00CC13B8">
      <w:pPr>
        <w:spacing w:line="800" w:lineRule="exact"/>
        <w:ind w:right="-1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岛根国际中心</w:t>
      </w:r>
      <w:r w:rsidR="00841ADB"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&gt;。</w:t>
      </w:r>
    </w:p>
    <w:p w14:paraId="694008D4" w14:textId="56A9F257" w:rsidR="0025395B" w:rsidRPr="00D66DB4" w:rsidRDefault="00B507A8" w:rsidP="00CC13B8">
      <w:pPr>
        <w:spacing w:line="800" w:lineRule="exact"/>
        <w:ind w:right="959"/>
        <w:jc w:val="right"/>
        <w:rPr>
          <w:rFonts w:ascii="NSimSun" w:eastAsia="NSimSun" w:hAnsi="NSimSun"/>
          <w:sz w:val="48"/>
          <w:szCs w:val="48"/>
          <w:lang w:eastAsia="zh-CN"/>
        </w:rPr>
      </w:pPr>
      <w:r w:rsidRPr="00D66DB4">
        <w:rPr>
          <w:rFonts w:ascii="NSimSun" w:eastAsia="NSimSun" w:hAnsi="NSimSun" w:cs="Microsoft YaHei" w:hint="eastAsia"/>
          <w:sz w:val="48"/>
          <w:szCs w:val="48"/>
          <w:lang w:eastAsia="zh-CN"/>
        </w:rPr>
        <w:t>电话</w:t>
      </w:r>
      <w:r w:rsidR="0025395B" w:rsidRPr="00D66DB4">
        <w:rPr>
          <w:rFonts w:ascii="NSimSun" w:eastAsia="NSimSun" w:hAnsi="NSimSun" w:hint="eastAsia"/>
          <w:sz w:val="48"/>
          <w:szCs w:val="48"/>
          <w:lang w:eastAsia="zh-CN"/>
        </w:rPr>
        <w:t>：</w:t>
      </w:r>
      <w:r w:rsidR="00841ADB" w:rsidRPr="00D66DB4">
        <w:rPr>
          <w:rFonts w:ascii="NSimSun" w:eastAsia="NSimSun" w:hAnsi="NSimSun" w:hint="eastAsia"/>
          <w:sz w:val="48"/>
          <w:szCs w:val="48"/>
          <w:lang w:eastAsia="zh-CN"/>
        </w:rPr>
        <w:t>070-3774-9329</w:t>
      </w:r>
    </w:p>
    <w:sectPr w:rsidR="0025395B" w:rsidRPr="00D66DB4" w:rsidSect="00707622"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6B90D" w14:textId="77777777" w:rsidR="009F044C" w:rsidRDefault="009F044C" w:rsidP="00404233">
      <w:r>
        <w:separator/>
      </w:r>
    </w:p>
  </w:endnote>
  <w:endnote w:type="continuationSeparator" w:id="0">
    <w:p w14:paraId="18B7034D" w14:textId="77777777" w:rsidR="009F044C" w:rsidRDefault="009F044C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9E6B" w14:textId="77777777" w:rsidR="009F044C" w:rsidRDefault="009F044C" w:rsidP="00404233">
      <w:r>
        <w:separator/>
      </w:r>
    </w:p>
  </w:footnote>
  <w:footnote w:type="continuationSeparator" w:id="0">
    <w:p w14:paraId="45DF6603" w14:textId="77777777" w:rsidR="009F044C" w:rsidRDefault="009F044C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7A"/>
    <w:rsid w:val="0001568C"/>
    <w:rsid w:val="000B3035"/>
    <w:rsid w:val="000C732B"/>
    <w:rsid w:val="000D54B6"/>
    <w:rsid w:val="001103B2"/>
    <w:rsid w:val="001118F8"/>
    <w:rsid w:val="00156736"/>
    <w:rsid w:val="001F2D13"/>
    <w:rsid w:val="00206DB0"/>
    <w:rsid w:val="0025395B"/>
    <w:rsid w:val="00281717"/>
    <w:rsid w:val="002D1456"/>
    <w:rsid w:val="00325290"/>
    <w:rsid w:val="003E0126"/>
    <w:rsid w:val="00404233"/>
    <w:rsid w:val="004C621B"/>
    <w:rsid w:val="004D041E"/>
    <w:rsid w:val="004D7BB2"/>
    <w:rsid w:val="005933D0"/>
    <w:rsid w:val="005C1C3E"/>
    <w:rsid w:val="006053A1"/>
    <w:rsid w:val="00622427"/>
    <w:rsid w:val="0064135A"/>
    <w:rsid w:val="006563A7"/>
    <w:rsid w:val="00683C45"/>
    <w:rsid w:val="00695FB3"/>
    <w:rsid w:val="006A180E"/>
    <w:rsid w:val="006C49EE"/>
    <w:rsid w:val="006C6F7A"/>
    <w:rsid w:val="00707622"/>
    <w:rsid w:val="007833A5"/>
    <w:rsid w:val="00794152"/>
    <w:rsid w:val="007963FA"/>
    <w:rsid w:val="007C3FEA"/>
    <w:rsid w:val="007D4EEE"/>
    <w:rsid w:val="007D7690"/>
    <w:rsid w:val="007E5B66"/>
    <w:rsid w:val="007F6E30"/>
    <w:rsid w:val="00841ADB"/>
    <w:rsid w:val="008870ED"/>
    <w:rsid w:val="008A336F"/>
    <w:rsid w:val="008A47AA"/>
    <w:rsid w:val="008C775E"/>
    <w:rsid w:val="009069C5"/>
    <w:rsid w:val="00974630"/>
    <w:rsid w:val="009877E0"/>
    <w:rsid w:val="009A1D94"/>
    <w:rsid w:val="009B0F58"/>
    <w:rsid w:val="009F044C"/>
    <w:rsid w:val="00A04F08"/>
    <w:rsid w:val="00A102A7"/>
    <w:rsid w:val="00A478F0"/>
    <w:rsid w:val="00A53006"/>
    <w:rsid w:val="00AA09EC"/>
    <w:rsid w:val="00AF1E55"/>
    <w:rsid w:val="00B1305F"/>
    <w:rsid w:val="00B507A8"/>
    <w:rsid w:val="00B66E72"/>
    <w:rsid w:val="00B732A1"/>
    <w:rsid w:val="00B9537A"/>
    <w:rsid w:val="00B96137"/>
    <w:rsid w:val="00BC43CB"/>
    <w:rsid w:val="00BD245C"/>
    <w:rsid w:val="00C15492"/>
    <w:rsid w:val="00C419DF"/>
    <w:rsid w:val="00C74F79"/>
    <w:rsid w:val="00CB1318"/>
    <w:rsid w:val="00CC13B8"/>
    <w:rsid w:val="00D23551"/>
    <w:rsid w:val="00D35001"/>
    <w:rsid w:val="00D53984"/>
    <w:rsid w:val="00D65774"/>
    <w:rsid w:val="00D66DB4"/>
    <w:rsid w:val="00DD36E3"/>
    <w:rsid w:val="00E11136"/>
    <w:rsid w:val="00E1168E"/>
    <w:rsid w:val="00E168C1"/>
    <w:rsid w:val="00E678AC"/>
    <w:rsid w:val="00E76939"/>
    <w:rsid w:val="00E95FE0"/>
    <w:rsid w:val="00E97E53"/>
    <w:rsid w:val="00EA20A3"/>
    <w:rsid w:val="00F012A5"/>
    <w:rsid w:val="00F03B06"/>
    <w:rsid w:val="00F170A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